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0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-328295</wp:posOffset>
            </wp:positionV>
            <wp:extent cx="457200" cy="62865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4A" w:rsidRDefault="00736A4A" w:rsidP="00736A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4A" w:rsidRPr="001855C1" w:rsidRDefault="00736A4A" w:rsidP="00736A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36A4A" w:rsidRPr="001855C1" w:rsidRDefault="00736A4A" w:rsidP="00736A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736A4A" w:rsidRPr="001855C1" w:rsidRDefault="00736A4A" w:rsidP="00736A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736A4A" w:rsidRPr="001855C1" w:rsidRDefault="00736A4A" w:rsidP="00736A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  <w:u w:val="thick"/>
        </w:rPr>
        <w:t>________________________________________________________________</w:t>
      </w:r>
    </w:p>
    <w:p w:rsidR="00736A4A" w:rsidRPr="001855C1" w:rsidRDefault="00736A4A" w:rsidP="00736A4A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ab/>
      </w:r>
    </w:p>
    <w:p w:rsidR="00736A4A" w:rsidRPr="001855C1" w:rsidRDefault="00736A4A" w:rsidP="00736A4A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736A4A" w:rsidRPr="001855C1" w:rsidRDefault="00736A4A" w:rsidP="00736A4A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>от 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855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1855C1">
        <w:rPr>
          <w:rFonts w:ascii="Times New Roman" w:eastAsia="Calibri" w:hAnsi="Times New Roman" w:cs="Times New Roman"/>
          <w:sz w:val="28"/>
          <w:szCs w:val="28"/>
        </w:rPr>
        <w:t>2015г. №</w:t>
      </w:r>
      <w:r>
        <w:rPr>
          <w:rFonts w:ascii="Times New Roman" w:eastAsia="Calibri" w:hAnsi="Times New Roman" w:cs="Times New Roman"/>
          <w:sz w:val="28"/>
          <w:szCs w:val="28"/>
        </w:rPr>
        <w:t>1065</w:t>
      </w:r>
    </w:p>
    <w:p w:rsidR="00736A4A" w:rsidRPr="001855C1" w:rsidRDefault="00736A4A" w:rsidP="00736A4A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О реорганизации муниципального казенного дошкольного образовательного учреждения «Детский сад п. </w:t>
      </w:r>
      <w:r>
        <w:rPr>
          <w:rFonts w:ascii="Times New Roman" w:eastAsia="Calibri" w:hAnsi="Times New Roman" w:cs="Times New Roman"/>
          <w:b/>
          <w:sz w:val="28"/>
          <w:szCs w:val="28"/>
        </w:rPr>
        <w:t>Пархоменко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36A4A" w:rsidRPr="001855C1" w:rsidRDefault="00736A4A" w:rsidP="00736A4A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Калачевского</w:t>
      </w:r>
      <w:proofErr w:type="spell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736A4A" w:rsidRPr="001855C1" w:rsidRDefault="00736A4A" w:rsidP="00736A4A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 путем присоединения</w:t>
      </w: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3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29.12.2012г. № 273-ФЗ «Об образовании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41A34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от 23.06.2011г. № 946   «Об утверждении Порядка создания, реорганизации, изменения типа и ликвидации муниципальных учреждений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541A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1D1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21D1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21D1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21D12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1.Реорганизовать муниципальное казенное дошкольное образовательное учреждение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архоменко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 Волгоградской области </w:t>
      </w:r>
      <w:r w:rsidRPr="00121D12">
        <w:rPr>
          <w:rFonts w:ascii="Times New Roman" w:hAnsi="Times New Roman" w:cs="Times New Roman"/>
          <w:sz w:val="28"/>
          <w:szCs w:val="28"/>
        </w:rPr>
        <w:t>в филиал путем присоединения к муниципальному казенному дошкольному  образовательному  учрежд</w:t>
      </w:r>
      <w:r>
        <w:rPr>
          <w:rFonts w:ascii="Times New Roman" w:hAnsi="Times New Roman" w:cs="Times New Roman"/>
          <w:sz w:val="28"/>
          <w:szCs w:val="28"/>
        </w:rPr>
        <w:t xml:space="preserve">ению  «Детский сад «Колосок» п.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2.Наименование муниципального 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архоменко»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после завершения процесса реорганизации: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 полное наименование: 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архоменко» - филиал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«Колосок» п.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lastRenderedPageBreak/>
        <w:t xml:space="preserve">-сокращенное наименование: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архоменко» - филиал МКДОУ</w:t>
      </w:r>
      <w:r w:rsidRPr="00121D12">
        <w:rPr>
          <w:rFonts w:ascii="Times New Roman" w:hAnsi="Times New Roman" w:cs="Times New Roman"/>
          <w:sz w:val="28"/>
          <w:szCs w:val="28"/>
        </w:rPr>
        <w:t xml:space="preserve">  «Детский сад «Колосок»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п.Береславка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>».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3.Основные цели деятельности муниципального 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архоменко»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сохранить за 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п.Пархоменко» - филиал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«Колосок» п.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4.Руководителям учреждений: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4.1. муниципального 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Пархоменко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1D12">
        <w:rPr>
          <w:rFonts w:ascii="Times New Roman" w:hAnsi="Times New Roman" w:cs="Times New Roman"/>
          <w:sz w:val="28"/>
          <w:szCs w:val="28"/>
        </w:rPr>
        <w:t>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21D12">
        <w:rPr>
          <w:rFonts w:ascii="Times New Roman" w:hAnsi="Times New Roman" w:cs="Times New Roman"/>
          <w:sz w:val="28"/>
          <w:szCs w:val="28"/>
        </w:rPr>
        <w:t>М.А. Захаровой: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 в течение трех рабочих  дней после даты принятия настоящего постановления в письменной форме сообщить в орган, осуществляющий  государственную регистрацию юридических лиц, о начале процедуры реорганизации с указанием формы реорганизации;</w:t>
      </w: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 связи с реорганизацией учреждения уведомить в письменной форме всех кредиторов после внесения в Единый государственный реестр юридических лиц записи о начале процедуры реорганизации в специализированном журнале «Вестник государственной регистрации».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4.2. муниципального казенного дошкольного  образовательного  учреждения  «Детский сад «Колосок»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21D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1D12">
        <w:rPr>
          <w:rFonts w:ascii="Times New Roman" w:hAnsi="Times New Roman" w:cs="Times New Roman"/>
          <w:sz w:val="28"/>
          <w:szCs w:val="28"/>
        </w:rPr>
        <w:t>ереславка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С.Н.Коротковой:</w:t>
      </w: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-в установленные законодательством сроки представить в налоговый орган соответствующие изменения в устав МКДОУ  «Детский сад «Колосок» 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>»;</w:t>
      </w: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-внести изменения в штатное расписание учреждения.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5.После проведения вышеназванных мероприятий  между муниципальными образовательными учреждениями по акту приема-передачи осуществить передачу муниципального имущества и других товарно-материальных ценностей.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6.Комитету по информационно-методической работе с сельскими территориями и имущественными отношениями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(А.А.Демидов) в связи с предстоящей реорганизацией учреждения внести соответствующие изменения в договор о закреплении муниципального имущества на право оперативного управления.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7.Комитету экономики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(Н.П.Земскова) подготовить Порядок  реорганизации муниципального </w:t>
      </w:r>
      <w:r w:rsidRPr="00121D12">
        <w:rPr>
          <w:rFonts w:ascii="Times New Roman" w:hAnsi="Times New Roman" w:cs="Times New Roman"/>
          <w:sz w:val="28"/>
          <w:szCs w:val="28"/>
        </w:rPr>
        <w:lastRenderedPageBreak/>
        <w:t xml:space="preserve">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Пархоменко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и внести предложения о составе комиссии по реорганизации учреждений.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8.Комитету по образованию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(Н.И.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Берлизовой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>) осуществить контроль по всем вопросам, связанным с реорганизацией образовательных учреждений и провести разъяснительную работу по данному вопросу среди жителей п</w:t>
      </w:r>
      <w:proofErr w:type="gramStart"/>
      <w:r w:rsidRPr="00121D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1D12">
        <w:rPr>
          <w:rFonts w:ascii="Times New Roman" w:hAnsi="Times New Roman" w:cs="Times New Roman"/>
          <w:sz w:val="28"/>
          <w:szCs w:val="28"/>
        </w:rPr>
        <w:t xml:space="preserve">архоменко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9.Настоящее постановление подлежит официальному опубликованию.</w:t>
      </w: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Pr="00121D12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10.Контроль исполнения настоящего постановления возложить на заместителя Главы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С.Г.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A4A" w:rsidRDefault="00736A4A" w:rsidP="00736A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4A" w:rsidRPr="00121D12" w:rsidRDefault="00736A4A" w:rsidP="00736A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4A" w:rsidRPr="00121D12" w:rsidRDefault="00736A4A" w:rsidP="00736A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D12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736A4A" w:rsidRPr="00121D12" w:rsidRDefault="00736A4A" w:rsidP="00736A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Калачёв</w:t>
      </w:r>
      <w:r w:rsidRPr="00121D12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  <w:r w:rsidRPr="00121D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С.А. Тюрин</w:t>
      </w: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4A" w:rsidRDefault="00736A4A" w:rsidP="00736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AF5" w:rsidRDefault="00312AF5"/>
    <w:sectPr w:rsidR="0031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A4A"/>
    <w:rsid w:val="00312AF5"/>
    <w:rsid w:val="0073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A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2</cp:revision>
  <dcterms:created xsi:type="dcterms:W3CDTF">2015-11-23T09:04:00Z</dcterms:created>
  <dcterms:modified xsi:type="dcterms:W3CDTF">2015-11-23T09:04:00Z</dcterms:modified>
</cp:coreProperties>
</file>